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46C0C" w14:textId="57284D81" w:rsidR="00573398" w:rsidRPr="00573398" w:rsidRDefault="00573398" w:rsidP="005733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GREGOR MENDEL: HIS LIFE AND LEGACY.</w:t>
      </w:r>
    </w:p>
    <w:p w14:paraId="43E55BA7" w14:textId="5476B288" w:rsidR="00573398" w:rsidRPr="00573398" w:rsidRDefault="00573398" w:rsidP="00573398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Daniel J. Fairbanks.  Guilford, CT: Prometheus Books</w:t>
      </w:r>
      <w:r>
        <w:rPr>
          <w:rFonts w:ascii="Times New Roman" w:hAnsi="Times New Roman" w:cs="Times New Roman"/>
          <w:sz w:val="24"/>
          <w:szCs w:val="24"/>
        </w:rPr>
        <w:t>.  $28.95.  xix + 223 p.; index. ISBN: 2021054683.  202</w:t>
      </w:r>
      <w:r w:rsidR="0060654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1A403B" w14:textId="4F33ACF4" w:rsidR="00567505" w:rsidRPr="00573398" w:rsidRDefault="00E85A8F" w:rsidP="005733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3398">
        <w:rPr>
          <w:rFonts w:ascii="Times New Roman" w:hAnsi="Times New Roman" w:cs="Times New Roman"/>
          <w:sz w:val="24"/>
          <w:szCs w:val="24"/>
        </w:rPr>
        <w:t xml:space="preserve">In my copy of Siddhartha Mukherjee’s 2016 blockbuster </w:t>
      </w:r>
      <w:r w:rsidRPr="00573398">
        <w:rPr>
          <w:rFonts w:ascii="Times New Roman" w:hAnsi="Times New Roman" w:cs="Times New Roman"/>
          <w:i/>
          <w:iCs/>
          <w:sz w:val="24"/>
          <w:szCs w:val="24"/>
        </w:rPr>
        <w:t xml:space="preserve">The Gene: An Intimate History </w:t>
      </w:r>
      <w:r w:rsidRPr="00573398">
        <w:rPr>
          <w:rFonts w:ascii="Times New Roman" w:hAnsi="Times New Roman" w:cs="Times New Roman"/>
          <w:sz w:val="24"/>
          <w:szCs w:val="24"/>
        </w:rPr>
        <w:t xml:space="preserve">(London: Bodley Head), </w:t>
      </w:r>
      <w:r w:rsidR="00005779" w:rsidRPr="00573398">
        <w:rPr>
          <w:rFonts w:ascii="Times New Roman" w:hAnsi="Times New Roman" w:cs="Times New Roman"/>
          <w:sz w:val="24"/>
          <w:szCs w:val="24"/>
        </w:rPr>
        <w:t xml:space="preserve">next to </w:t>
      </w:r>
      <w:r w:rsidRPr="00573398">
        <w:rPr>
          <w:rFonts w:ascii="Times New Roman" w:hAnsi="Times New Roman" w:cs="Times New Roman"/>
          <w:sz w:val="24"/>
          <w:szCs w:val="24"/>
        </w:rPr>
        <w:t xml:space="preserve">a passage about how Gregor Mendel </w:t>
      </w:r>
      <w:r w:rsidR="00605A99">
        <w:rPr>
          <w:rFonts w:ascii="Times New Roman" w:hAnsi="Times New Roman" w:cs="Times New Roman"/>
          <w:sz w:val="24"/>
          <w:szCs w:val="24"/>
        </w:rPr>
        <w:t>chose</w:t>
      </w:r>
      <w:r w:rsidR="00005779" w:rsidRPr="00573398">
        <w:rPr>
          <w:rFonts w:ascii="Times New Roman" w:hAnsi="Times New Roman" w:cs="Times New Roman"/>
          <w:sz w:val="24"/>
          <w:szCs w:val="24"/>
        </w:rPr>
        <w:t xml:space="preserve"> </w:t>
      </w:r>
      <w:r w:rsidR="007111E0" w:rsidRPr="00573398">
        <w:rPr>
          <w:rFonts w:ascii="Times New Roman" w:hAnsi="Times New Roman" w:cs="Times New Roman"/>
          <w:sz w:val="24"/>
          <w:szCs w:val="24"/>
        </w:rPr>
        <w:t xml:space="preserve">the garden </w:t>
      </w:r>
      <w:r w:rsidR="00005779" w:rsidRPr="00573398">
        <w:rPr>
          <w:rFonts w:ascii="Times New Roman" w:hAnsi="Times New Roman" w:cs="Times New Roman"/>
          <w:sz w:val="24"/>
          <w:szCs w:val="24"/>
        </w:rPr>
        <w:t>pea only after earlier</w:t>
      </w:r>
      <w:r w:rsidR="00A25CED" w:rsidRPr="00573398">
        <w:rPr>
          <w:rFonts w:ascii="Times New Roman" w:hAnsi="Times New Roman" w:cs="Times New Roman"/>
          <w:sz w:val="24"/>
          <w:szCs w:val="24"/>
        </w:rPr>
        <w:t xml:space="preserve"> </w:t>
      </w:r>
      <w:r w:rsidRPr="00573398">
        <w:rPr>
          <w:rFonts w:ascii="Times New Roman" w:hAnsi="Times New Roman" w:cs="Times New Roman"/>
          <w:sz w:val="24"/>
          <w:szCs w:val="24"/>
        </w:rPr>
        <w:t xml:space="preserve">hybridizing </w:t>
      </w:r>
      <w:r w:rsidR="00A25CED" w:rsidRPr="00573398">
        <w:rPr>
          <w:rFonts w:ascii="Times New Roman" w:hAnsi="Times New Roman" w:cs="Times New Roman"/>
          <w:sz w:val="24"/>
          <w:szCs w:val="24"/>
        </w:rPr>
        <w:t>experiment</w:t>
      </w:r>
      <w:r w:rsidR="00F62B5F" w:rsidRPr="00573398">
        <w:rPr>
          <w:rFonts w:ascii="Times New Roman" w:hAnsi="Times New Roman" w:cs="Times New Roman"/>
          <w:sz w:val="24"/>
          <w:szCs w:val="24"/>
        </w:rPr>
        <w:t>s using</w:t>
      </w:r>
      <w:r w:rsidR="00005779" w:rsidRPr="00573398">
        <w:rPr>
          <w:rFonts w:ascii="Times New Roman" w:hAnsi="Times New Roman" w:cs="Times New Roman"/>
          <w:sz w:val="24"/>
          <w:szCs w:val="24"/>
        </w:rPr>
        <w:t xml:space="preserve"> mice </w:t>
      </w:r>
      <w:r w:rsidR="007111E0" w:rsidRPr="00573398">
        <w:rPr>
          <w:rFonts w:ascii="Times New Roman" w:hAnsi="Times New Roman" w:cs="Times New Roman"/>
          <w:sz w:val="24"/>
          <w:szCs w:val="24"/>
        </w:rPr>
        <w:t>were stopped</w:t>
      </w:r>
      <w:r w:rsidR="00005779" w:rsidRPr="00573398">
        <w:rPr>
          <w:rFonts w:ascii="Times New Roman" w:hAnsi="Times New Roman" w:cs="Times New Roman"/>
          <w:sz w:val="24"/>
          <w:szCs w:val="24"/>
        </w:rPr>
        <w:t xml:space="preserve"> </w:t>
      </w:r>
      <w:r w:rsidR="007111E0" w:rsidRPr="00573398">
        <w:rPr>
          <w:rFonts w:ascii="Times New Roman" w:hAnsi="Times New Roman" w:cs="Times New Roman"/>
          <w:sz w:val="24"/>
          <w:szCs w:val="24"/>
        </w:rPr>
        <w:t>by</w:t>
      </w:r>
      <w:r w:rsidR="00005779" w:rsidRPr="00573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005779" w:rsidRPr="00573398">
        <w:rPr>
          <w:rFonts w:ascii="Times New Roman" w:hAnsi="Times New Roman" w:cs="Times New Roman"/>
          <w:sz w:val="24"/>
          <w:szCs w:val="24"/>
        </w:rPr>
        <w:t>abbott</w:t>
      </w:r>
      <w:proofErr w:type="spellEnd"/>
      <w:r w:rsidR="00F62B5F" w:rsidRPr="00573398">
        <w:rPr>
          <w:rFonts w:ascii="Times New Roman" w:hAnsi="Times New Roman" w:cs="Times New Roman"/>
          <w:sz w:val="24"/>
          <w:szCs w:val="24"/>
        </w:rPr>
        <w:t xml:space="preserve"> of his monastery</w:t>
      </w:r>
      <w:r w:rsidR="00005779" w:rsidRPr="00573398">
        <w:rPr>
          <w:rFonts w:ascii="Times New Roman" w:hAnsi="Times New Roman" w:cs="Times New Roman"/>
          <w:sz w:val="24"/>
          <w:szCs w:val="24"/>
        </w:rPr>
        <w:t xml:space="preserve">, Cyrill Napp, </w:t>
      </w:r>
      <w:r w:rsidR="007111E0" w:rsidRPr="00573398">
        <w:rPr>
          <w:rFonts w:ascii="Times New Roman" w:hAnsi="Times New Roman" w:cs="Times New Roman"/>
          <w:sz w:val="24"/>
          <w:szCs w:val="24"/>
        </w:rPr>
        <w:t xml:space="preserve">who </w:t>
      </w:r>
      <w:r w:rsidR="00005779" w:rsidRPr="00573398">
        <w:rPr>
          <w:rFonts w:ascii="Times New Roman" w:hAnsi="Times New Roman" w:cs="Times New Roman"/>
          <w:sz w:val="24"/>
          <w:szCs w:val="24"/>
        </w:rPr>
        <w:t xml:space="preserve">judged </w:t>
      </w:r>
      <w:r w:rsidR="007111E0" w:rsidRPr="00573398">
        <w:rPr>
          <w:rFonts w:ascii="Times New Roman" w:hAnsi="Times New Roman" w:cs="Times New Roman"/>
          <w:sz w:val="24"/>
          <w:szCs w:val="24"/>
        </w:rPr>
        <w:t>them</w:t>
      </w:r>
      <w:r w:rsidR="00005779" w:rsidRPr="00573398">
        <w:rPr>
          <w:rFonts w:ascii="Times New Roman" w:hAnsi="Times New Roman" w:cs="Times New Roman"/>
          <w:sz w:val="24"/>
          <w:szCs w:val="24"/>
        </w:rPr>
        <w:t xml:space="preserve"> “a little too risqué”</w:t>
      </w:r>
      <w:r w:rsidR="00EB2715">
        <w:rPr>
          <w:rFonts w:ascii="Times New Roman" w:hAnsi="Times New Roman" w:cs="Times New Roman"/>
          <w:sz w:val="24"/>
          <w:szCs w:val="24"/>
        </w:rPr>
        <w:t xml:space="preserve"> (p. 49),</w:t>
      </w:r>
      <w:r w:rsidR="00005779" w:rsidRPr="00573398">
        <w:rPr>
          <w:rFonts w:ascii="Times New Roman" w:hAnsi="Times New Roman" w:cs="Times New Roman"/>
          <w:sz w:val="24"/>
          <w:szCs w:val="24"/>
        </w:rPr>
        <w:t xml:space="preserve"> I wrote: “is this true?”</w:t>
      </w:r>
      <w:r w:rsidR="00EB2715">
        <w:rPr>
          <w:rFonts w:ascii="Times New Roman" w:hAnsi="Times New Roman" w:cs="Times New Roman"/>
          <w:sz w:val="24"/>
          <w:szCs w:val="24"/>
        </w:rPr>
        <w:t xml:space="preserve">  </w:t>
      </w:r>
      <w:r w:rsidR="007B76E1">
        <w:rPr>
          <w:rFonts w:ascii="Times New Roman" w:hAnsi="Times New Roman" w:cs="Times New Roman"/>
          <w:sz w:val="24"/>
          <w:szCs w:val="24"/>
        </w:rPr>
        <w:t>I</w:t>
      </w:r>
      <w:r w:rsidR="00005779" w:rsidRPr="00573398">
        <w:rPr>
          <w:rFonts w:ascii="Times New Roman" w:hAnsi="Times New Roman" w:cs="Times New Roman"/>
          <w:sz w:val="24"/>
          <w:szCs w:val="24"/>
        </w:rPr>
        <w:t xml:space="preserve">t sounded </w:t>
      </w:r>
      <w:r w:rsidR="007D262B" w:rsidRPr="00573398">
        <w:rPr>
          <w:rFonts w:ascii="Times New Roman" w:hAnsi="Times New Roman" w:cs="Times New Roman"/>
          <w:sz w:val="24"/>
          <w:szCs w:val="24"/>
        </w:rPr>
        <w:t xml:space="preserve">suspiciously silly, </w:t>
      </w:r>
      <w:r w:rsidR="007111E0" w:rsidRPr="00573398">
        <w:rPr>
          <w:rFonts w:ascii="Times New Roman" w:hAnsi="Times New Roman" w:cs="Times New Roman"/>
          <w:sz w:val="24"/>
          <w:szCs w:val="24"/>
        </w:rPr>
        <w:t>not least</w:t>
      </w:r>
      <w:r w:rsidR="007D262B" w:rsidRPr="00573398">
        <w:rPr>
          <w:rFonts w:ascii="Times New Roman" w:hAnsi="Times New Roman" w:cs="Times New Roman"/>
          <w:sz w:val="24"/>
          <w:szCs w:val="24"/>
        </w:rPr>
        <w:t xml:space="preserve"> in its resemblance to the myth about flat-earth clerics opposing Columbus and other stap</w:t>
      </w:r>
      <w:r w:rsidR="001D5CA9">
        <w:rPr>
          <w:rFonts w:ascii="Times New Roman" w:hAnsi="Times New Roman" w:cs="Times New Roman"/>
          <w:sz w:val="24"/>
          <w:szCs w:val="24"/>
        </w:rPr>
        <w:t>l</w:t>
      </w:r>
      <w:r w:rsidR="007D262B" w:rsidRPr="00573398">
        <w:rPr>
          <w:rFonts w:ascii="Times New Roman" w:hAnsi="Times New Roman" w:cs="Times New Roman"/>
          <w:sz w:val="24"/>
          <w:szCs w:val="24"/>
        </w:rPr>
        <w:t>es of science-versus-religion polemics; and Mukherjee cited no source</w:t>
      </w:r>
      <w:r w:rsidR="00A25CED" w:rsidRPr="00573398">
        <w:rPr>
          <w:rFonts w:ascii="Times New Roman" w:hAnsi="Times New Roman" w:cs="Times New Roman"/>
          <w:sz w:val="24"/>
          <w:szCs w:val="24"/>
        </w:rPr>
        <w:t>s</w:t>
      </w:r>
      <w:r w:rsidR="007D262B" w:rsidRPr="00573398">
        <w:rPr>
          <w:rFonts w:ascii="Times New Roman" w:hAnsi="Times New Roman" w:cs="Times New Roman"/>
          <w:sz w:val="24"/>
          <w:szCs w:val="24"/>
        </w:rPr>
        <w:t xml:space="preserve">.  But my search through the historical literature on Mendel </w:t>
      </w:r>
      <w:r w:rsidR="00A25CED" w:rsidRPr="00573398">
        <w:rPr>
          <w:rFonts w:ascii="Times New Roman" w:hAnsi="Times New Roman" w:cs="Times New Roman"/>
          <w:sz w:val="24"/>
          <w:szCs w:val="24"/>
        </w:rPr>
        <w:t>turned up either the same story</w:t>
      </w:r>
      <w:r w:rsidR="00F62B5F" w:rsidRPr="00573398">
        <w:rPr>
          <w:rFonts w:ascii="Times New Roman" w:hAnsi="Times New Roman" w:cs="Times New Roman"/>
          <w:sz w:val="24"/>
          <w:szCs w:val="24"/>
        </w:rPr>
        <w:t xml:space="preserve"> – in the usual version, the villain is a bishop, A. E. von </w:t>
      </w:r>
      <w:proofErr w:type="spellStart"/>
      <w:r w:rsidR="00F62B5F" w:rsidRPr="00573398">
        <w:rPr>
          <w:rFonts w:ascii="Times New Roman" w:hAnsi="Times New Roman" w:cs="Times New Roman"/>
          <w:sz w:val="24"/>
          <w:szCs w:val="24"/>
        </w:rPr>
        <w:t>Schaffgotsch</w:t>
      </w:r>
      <w:proofErr w:type="spellEnd"/>
      <w:r w:rsidR="00F62B5F" w:rsidRPr="00573398">
        <w:rPr>
          <w:rFonts w:ascii="Times New Roman" w:hAnsi="Times New Roman" w:cs="Times New Roman"/>
          <w:sz w:val="24"/>
          <w:szCs w:val="24"/>
        </w:rPr>
        <w:t xml:space="preserve"> – </w:t>
      </w:r>
      <w:r w:rsidR="00A25CED" w:rsidRPr="00573398">
        <w:rPr>
          <w:rFonts w:ascii="Times New Roman" w:hAnsi="Times New Roman" w:cs="Times New Roman"/>
          <w:sz w:val="24"/>
          <w:szCs w:val="24"/>
        </w:rPr>
        <w:t xml:space="preserve">or silence about it.  </w:t>
      </w:r>
      <w:r w:rsidR="007111E0" w:rsidRPr="00573398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567505" w:rsidRPr="00573398">
        <w:rPr>
          <w:rFonts w:ascii="Times New Roman" w:hAnsi="Times New Roman" w:cs="Times New Roman"/>
          <w:sz w:val="24"/>
          <w:szCs w:val="24"/>
        </w:rPr>
        <w:t>ma</w:t>
      </w:r>
      <w:r w:rsidR="002035E9" w:rsidRPr="00573398">
        <w:rPr>
          <w:rFonts w:ascii="Times New Roman" w:hAnsi="Times New Roman" w:cs="Times New Roman"/>
          <w:sz w:val="24"/>
          <w:szCs w:val="24"/>
        </w:rPr>
        <w:t>n</w:t>
      </w:r>
      <w:r w:rsidR="00567505" w:rsidRPr="00573398">
        <w:rPr>
          <w:rFonts w:ascii="Times New Roman" w:hAnsi="Times New Roman" w:cs="Times New Roman"/>
          <w:sz w:val="24"/>
          <w:szCs w:val="24"/>
        </w:rPr>
        <w:t xml:space="preserve">y </w:t>
      </w:r>
      <w:r w:rsidR="007111E0" w:rsidRPr="00573398">
        <w:rPr>
          <w:rFonts w:ascii="Times New Roman" w:hAnsi="Times New Roman" w:cs="Times New Roman"/>
          <w:sz w:val="24"/>
          <w:szCs w:val="24"/>
        </w:rPr>
        <w:t xml:space="preserve">merits of Daniel J. Fairbanks’ new biography is that it </w:t>
      </w:r>
      <w:r w:rsidR="00F62B5F" w:rsidRPr="00573398">
        <w:rPr>
          <w:rFonts w:ascii="Times New Roman" w:hAnsi="Times New Roman" w:cs="Times New Roman"/>
          <w:sz w:val="24"/>
          <w:szCs w:val="24"/>
        </w:rPr>
        <w:t xml:space="preserve">not only addresses </w:t>
      </w:r>
      <w:r w:rsidR="00567505" w:rsidRPr="00573398">
        <w:rPr>
          <w:rFonts w:ascii="Times New Roman" w:hAnsi="Times New Roman" w:cs="Times New Roman"/>
          <w:sz w:val="24"/>
          <w:szCs w:val="24"/>
        </w:rPr>
        <w:t xml:space="preserve">the doubt I raised but delivers an authoritative verdict.  According to Fairbanks, there is zero evidence that Mendel ever bred mice, and even if he had, the idea that anyone in or around a monastery devoted to </w:t>
      </w:r>
      <w:r w:rsidR="002035E9" w:rsidRPr="00573398">
        <w:rPr>
          <w:rFonts w:ascii="Times New Roman" w:hAnsi="Times New Roman" w:cs="Times New Roman"/>
          <w:sz w:val="24"/>
          <w:szCs w:val="24"/>
        </w:rPr>
        <w:t xml:space="preserve">improving </w:t>
      </w:r>
      <w:r w:rsidR="00567505" w:rsidRPr="00573398">
        <w:rPr>
          <w:rFonts w:ascii="Times New Roman" w:hAnsi="Times New Roman" w:cs="Times New Roman"/>
          <w:sz w:val="24"/>
          <w:szCs w:val="24"/>
        </w:rPr>
        <w:t xml:space="preserve">sheep breeding </w:t>
      </w:r>
      <w:proofErr w:type="gramStart"/>
      <w:r w:rsidR="002035E9" w:rsidRPr="00573398">
        <w:rPr>
          <w:rFonts w:ascii="Times New Roman" w:hAnsi="Times New Roman" w:cs="Times New Roman"/>
          <w:sz w:val="24"/>
          <w:szCs w:val="24"/>
        </w:rPr>
        <w:t xml:space="preserve">in particular </w:t>
      </w:r>
      <w:r w:rsidR="00567505" w:rsidRPr="0057339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567505" w:rsidRPr="00573398">
        <w:rPr>
          <w:rFonts w:ascii="Times New Roman" w:hAnsi="Times New Roman" w:cs="Times New Roman"/>
          <w:sz w:val="24"/>
          <w:szCs w:val="24"/>
        </w:rPr>
        <w:t xml:space="preserve"> agricultura</w:t>
      </w:r>
      <w:r w:rsidR="002035E9" w:rsidRPr="00573398">
        <w:rPr>
          <w:rFonts w:ascii="Times New Roman" w:hAnsi="Times New Roman" w:cs="Times New Roman"/>
          <w:sz w:val="24"/>
          <w:szCs w:val="24"/>
        </w:rPr>
        <w:t>l breeding generally</w:t>
      </w:r>
      <w:r w:rsidR="00567505" w:rsidRPr="00573398">
        <w:rPr>
          <w:rFonts w:ascii="Times New Roman" w:hAnsi="Times New Roman" w:cs="Times New Roman"/>
          <w:sz w:val="24"/>
          <w:szCs w:val="24"/>
        </w:rPr>
        <w:t xml:space="preserve"> would have been scandalized by mouse sex is ludicrous.</w:t>
      </w:r>
    </w:p>
    <w:p w14:paraId="67473C84" w14:textId="1D7B9A34" w:rsidR="00E76F98" w:rsidRPr="00573398" w:rsidRDefault="00567505" w:rsidP="005733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339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62B5F" w:rsidRPr="00573398">
        <w:rPr>
          <w:rFonts w:ascii="Times New Roman" w:hAnsi="Times New Roman" w:cs="Times New Roman"/>
          <w:sz w:val="24"/>
          <w:szCs w:val="24"/>
        </w:rPr>
        <w:t xml:space="preserve">  </w:t>
      </w:r>
      <w:r w:rsidR="002035E9" w:rsidRPr="00573398">
        <w:rPr>
          <w:rFonts w:ascii="Times New Roman" w:hAnsi="Times New Roman" w:cs="Times New Roman"/>
          <w:i/>
          <w:iCs/>
          <w:sz w:val="24"/>
          <w:szCs w:val="24"/>
        </w:rPr>
        <w:t>Gregor Mendel: His Life and Legacy</w:t>
      </w:r>
      <w:r w:rsidR="00605A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05A99">
        <w:rPr>
          <w:rFonts w:ascii="Times New Roman" w:hAnsi="Times New Roman" w:cs="Times New Roman"/>
          <w:sz w:val="24"/>
          <w:szCs w:val="24"/>
        </w:rPr>
        <w:t>offers</w:t>
      </w:r>
      <w:r w:rsidR="002035E9" w:rsidRPr="00573398">
        <w:rPr>
          <w:rFonts w:ascii="Times New Roman" w:hAnsi="Times New Roman" w:cs="Times New Roman"/>
          <w:sz w:val="24"/>
          <w:szCs w:val="24"/>
        </w:rPr>
        <w:t xml:space="preserve"> </w:t>
      </w:r>
      <w:r w:rsidR="001D5CA9">
        <w:rPr>
          <w:rFonts w:ascii="Times New Roman" w:hAnsi="Times New Roman" w:cs="Times New Roman"/>
          <w:sz w:val="24"/>
          <w:szCs w:val="24"/>
        </w:rPr>
        <w:t>a</w:t>
      </w:r>
      <w:r w:rsidR="00605A99">
        <w:rPr>
          <w:rFonts w:ascii="Times New Roman" w:hAnsi="Times New Roman" w:cs="Times New Roman"/>
          <w:sz w:val="24"/>
          <w:szCs w:val="24"/>
        </w:rPr>
        <w:t xml:space="preserve"> concise</w:t>
      </w:r>
      <w:r w:rsidR="002035E9" w:rsidRPr="00573398">
        <w:rPr>
          <w:rFonts w:ascii="Times New Roman" w:hAnsi="Times New Roman" w:cs="Times New Roman"/>
          <w:sz w:val="24"/>
          <w:szCs w:val="24"/>
        </w:rPr>
        <w:t xml:space="preserve"> </w:t>
      </w:r>
      <w:r w:rsidR="0018495E" w:rsidRPr="00573398">
        <w:rPr>
          <w:rFonts w:ascii="Times New Roman" w:hAnsi="Times New Roman" w:cs="Times New Roman"/>
          <w:sz w:val="24"/>
          <w:szCs w:val="24"/>
        </w:rPr>
        <w:t xml:space="preserve">cradle-to-grave-and-beyond </w:t>
      </w:r>
      <w:r w:rsidR="0010586E" w:rsidRPr="00573398">
        <w:rPr>
          <w:rFonts w:ascii="Times New Roman" w:hAnsi="Times New Roman" w:cs="Times New Roman"/>
          <w:sz w:val="24"/>
          <w:szCs w:val="24"/>
        </w:rPr>
        <w:t xml:space="preserve">account of </w:t>
      </w:r>
      <w:r w:rsidR="002035E9" w:rsidRPr="00573398">
        <w:rPr>
          <w:rFonts w:ascii="Times New Roman" w:hAnsi="Times New Roman" w:cs="Times New Roman"/>
          <w:sz w:val="24"/>
          <w:szCs w:val="24"/>
        </w:rPr>
        <w:t xml:space="preserve">Mendel </w:t>
      </w:r>
      <w:r w:rsidR="001D5CA9">
        <w:rPr>
          <w:rFonts w:ascii="Times New Roman" w:hAnsi="Times New Roman" w:cs="Times New Roman"/>
          <w:sz w:val="24"/>
          <w:szCs w:val="24"/>
        </w:rPr>
        <w:t>interpreted</w:t>
      </w:r>
      <w:r w:rsidR="002035E9" w:rsidRPr="00573398">
        <w:rPr>
          <w:rFonts w:ascii="Times New Roman" w:hAnsi="Times New Roman" w:cs="Times New Roman"/>
          <w:sz w:val="24"/>
          <w:szCs w:val="24"/>
        </w:rPr>
        <w:t xml:space="preserve"> along </w:t>
      </w:r>
      <w:r w:rsidR="007F51D9" w:rsidRPr="00573398">
        <w:rPr>
          <w:rFonts w:ascii="Times New Roman" w:hAnsi="Times New Roman" w:cs="Times New Roman"/>
          <w:sz w:val="24"/>
          <w:szCs w:val="24"/>
        </w:rPr>
        <w:t>traditional</w:t>
      </w:r>
      <w:r w:rsidR="002035E9" w:rsidRPr="00573398">
        <w:rPr>
          <w:rFonts w:ascii="Times New Roman" w:hAnsi="Times New Roman" w:cs="Times New Roman"/>
          <w:sz w:val="24"/>
          <w:szCs w:val="24"/>
        </w:rPr>
        <w:t xml:space="preserve"> lines</w:t>
      </w:r>
      <w:r w:rsidR="001D5CA9">
        <w:rPr>
          <w:rFonts w:ascii="Times New Roman" w:hAnsi="Times New Roman" w:cs="Times New Roman"/>
          <w:sz w:val="24"/>
          <w:szCs w:val="24"/>
        </w:rPr>
        <w:t>,</w:t>
      </w:r>
      <w:r w:rsidR="002035E9" w:rsidRPr="00573398">
        <w:rPr>
          <w:rFonts w:ascii="Times New Roman" w:hAnsi="Times New Roman" w:cs="Times New Roman"/>
          <w:sz w:val="24"/>
          <w:szCs w:val="24"/>
        </w:rPr>
        <w:t xml:space="preserve"> as the discoverer of the gene</w:t>
      </w:r>
      <w:r w:rsidR="007F51D9" w:rsidRPr="00573398">
        <w:rPr>
          <w:rFonts w:ascii="Times New Roman" w:hAnsi="Times New Roman" w:cs="Times New Roman"/>
          <w:sz w:val="24"/>
          <w:szCs w:val="24"/>
        </w:rPr>
        <w:t xml:space="preserve"> and the laws of heredity</w:t>
      </w:r>
      <w:r w:rsidR="002035E9" w:rsidRPr="00573398">
        <w:rPr>
          <w:rFonts w:ascii="Times New Roman" w:hAnsi="Times New Roman" w:cs="Times New Roman"/>
          <w:sz w:val="24"/>
          <w:szCs w:val="24"/>
        </w:rPr>
        <w:t xml:space="preserve">.  </w:t>
      </w:r>
      <w:r w:rsidR="00606540" w:rsidRPr="00573398">
        <w:rPr>
          <w:rFonts w:ascii="Times New Roman" w:hAnsi="Times New Roman" w:cs="Times New Roman"/>
          <w:sz w:val="24"/>
          <w:szCs w:val="24"/>
        </w:rPr>
        <w:t>Accessibly written and attractively illustrated, notably with original drawings by the author,</w:t>
      </w:r>
      <w:r w:rsidR="00606540">
        <w:rPr>
          <w:rFonts w:ascii="Times New Roman" w:hAnsi="Times New Roman" w:cs="Times New Roman"/>
          <w:sz w:val="24"/>
          <w:szCs w:val="24"/>
        </w:rPr>
        <w:t xml:space="preserve"> i</w:t>
      </w:r>
      <w:r w:rsidR="001D5CA9">
        <w:rPr>
          <w:rFonts w:ascii="Times New Roman" w:hAnsi="Times New Roman" w:cs="Times New Roman"/>
          <w:sz w:val="24"/>
          <w:szCs w:val="24"/>
        </w:rPr>
        <w:t>t</w:t>
      </w:r>
      <w:r w:rsidR="00EF461E" w:rsidRPr="00573398">
        <w:rPr>
          <w:rFonts w:ascii="Times New Roman" w:hAnsi="Times New Roman" w:cs="Times New Roman"/>
          <w:sz w:val="24"/>
          <w:szCs w:val="24"/>
        </w:rPr>
        <w:t xml:space="preserve"> </w:t>
      </w:r>
      <w:r w:rsidR="00836C5E" w:rsidRPr="00573398">
        <w:rPr>
          <w:rFonts w:ascii="Times New Roman" w:hAnsi="Times New Roman" w:cs="Times New Roman"/>
          <w:sz w:val="24"/>
          <w:szCs w:val="24"/>
        </w:rPr>
        <w:t xml:space="preserve">radiates admiration for Mendel </w:t>
      </w:r>
      <w:r w:rsidR="001D5CA9">
        <w:rPr>
          <w:rFonts w:ascii="Times New Roman" w:hAnsi="Times New Roman" w:cs="Times New Roman"/>
          <w:sz w:val="24"/>
          <w:szCs w:val="24"/>
        </w:rPr>
        <w:t>the founder of genetics</w:t>
      </w:r>
      <w:r w:rsidR="00251E2B" w:rsidRPr="00573398">
        <w:rPr>
          <w:rFonts w:ascii="Times New Roman" w:hAnsi="Times New Roman" w:cs="Times New Roman"/>
          <w:sz w:val="24"/>
          <w:szCs w:val="24"/>
        </w:rPr>
        <w:t>, engaging</w:t>
      </w:r>
      <w:r w:rsidR="00251E2B" w:rsidRPr="00573398">
        <w:rPr>
          <w:rFonts w:ascii="Times New Roman" w:hAnsi="Times New Roman" w:cs="Times New Roman"/>
          <w:sz w:val="24"/>
          <w:szCs w:val="24"/>
        </w:rPr>
        <w:t xml:space="preserve"> in myth busting not to revise </w:t>
      </w:r>
      <w:r w:rsidR="001D5CA9">
        <w:rPr>
          <w:rFonts w:ascii="Times New Roman" w:hAnsi="Times New Roman" w:cs="Times New Roman"/>
          <w:sz w:val="24"/>
          <w:szCs w:val="24"/>
        </w:rPr>
        <w:t>the</w:t>
      </w:r>
      <w:r w:rsidR="00251E2B" w:rsidRPr="00573398">
        <w:rPr>
          <w:rFonts w:ascii="Times New Roman" w:hAnsi="Times New Roman" w:cs="Times New Roman"/>
          <w:sz w:val="24"/>
          <w:szCs w:val="24"/>
        </w:rPr>
        <w:t xml:space="preserve"> image</w:t>
      </w:r>
      <w:r w:rsidR="00251E2B" w:rsidRPr="00573398">
        <w:rPr>
          <w:rFonts w:ascii="Times New Roman" w:hAnsi="Times New Roman" w:cs="Times New Roman"/>
          <w:sz w:val="24"/>
          <w:szCs w:val="24"/>
        </w:rPr>
        <w:t xml:space="preserve"> of Mendel familiar from</w:t>
      </w:r>
      <w:r w:rsidR="001D5CA9">
        <w:rPr>
          <w:rFonts w:ascii="Times New Roman" w:hAnsi="Times New Roman" w:cs="Times New Roman"/>
          <w:sz w:val="24"/>
          <w:szCs w:val="24"/>
        </w:rPr>
        <w:t xml:space="preserve"> </w:t>
      </w:r>
      <w:r w:rsidR="00251E2B" w:rsidRPr="00573398">
        <w:rPr>
          <w:rFonts w:ascii="Times New Roman" w:hAnsi="Times New Roman" w:cs="Times New Roman"/>
          <w:sz w:val="24"/>
          <w:szCs w:val="24"/>
        </w:rPr>
        <w:t xml:space="preserve">textbooks but to present </w:t>
      </w:r>
      <w:r w:rsidR="00754E81" w:rsidRPr="00573398">
        <w:rPr>
          <w:rFonts w:ascii="Times New Roman" w:hAnsi="Times New Roman" w:cs="Times New Roman"/>
          <w:sz w:val="24"/>
          <w:szCs w:val="24"/>
        </w:rPr>
        <w:t>that image</w:t>
      </w:r>
      <w:r w:rsidR="00251E2B" w:rsidRPr="00573398">
        <w:rPr>
          <w:rFonts w:ascii="Times New Roman" w:hAnsi="Times New Roman" w:cs="Times New Roman"/>
          <w:sz w:val="24"/>
          <w:szCs w:val="24"/>
        </w:rPr>
        <w:t xml:space="preserve"> as accurately as possible, the better </w:t>
      </w:r>
      <w:r w:rsidR="0018495E" w:rsidRPr="00573398">
        <w:rPr>
          <w:rFonts w:ascii="Times New Roman" w:hAnsi="Times New Roman" w:cs="Times New Roman"/>
          <w:sz w:val="24"/>
          <w:szCs w:val="24"/>
        </w:rPr>
        <w:t xml:space="preserve">to appreciate Mendel’s achievement – in the words of </w:t>
      </w:r>
      <w:r w:rsidR="001D5CA9">
        <w:rPr>
          <w:rFonts w:ascii="Times New Roman" w:hAnsi="Times New Roman" w:cs="Times New Roman"/>
          <w:sz w:val="24"/>
          <w:szCs w:val="24"/>
        </w:rPr>
        <w:t>Fairbanks’ concluding</w:t>
      </w:r>
      <w:r w:rsidR="0018495E" w:rsidRPr="00573398">
        <w:rPr>
          <w:rFonts w:ascii="Times New Roman" w:hAnsi="Times New Roman" w:cs="Times New Roman"/>
          <w:sz w:val="24"/>
          <w:szCs w:val="24"/>
        </w:rPr>
        <w:t xml:space="preserve"> sentence – “as an enduring foundation for biology and as a timeless paradigm of experimental science” (p. 150).  A</w:t>
      </w:r>
      <w:r w:rsidR="00754E81" w:rsidRPr="00573398">
        <w:rPr>
          <w:rFonts w:ascii="Times New Roman" w:hAnsi="Times New Roman" w:cs="Times New Roman"/>
          <w:sz w:val="24"/>
          <w:szCs w:val="24"/>
        </w:rPr>
        <w:t xml:space="preserve"> geneticist by training, Fairbanks has </w:t>
      </w:r>
      <w:r w:rsidR="001D5CA9">
        <w:rPr>
          <w:rFonts w:ascii="Times New Roman" w:hAnsi="Times New Roman" w:cs="Times New Roman"/>
          <w:sz w:val="24"/>
          <w:szCs w:val="24"/>
        </w:rPr>
        <w:t>become</w:t>
      </w:r>
      <w:r w:rsidR="00754E81" w:rsidRPr="00573398">
        <w:rPr>
          <w:rFonts w:ascii="Times New Roman" w:hAnsi="Times New Roman" w:cs="Times New Roman"/>
          <w:sz w:val="24"/>
          <w:szCs w:val="24"/>
        </w:rPr>
        <w:t xml:space="preserve"> a </w:t>
      </w:r>
      <w:r w:rsidR="00754E81" w:rsidRPr="00573398">
        <w:rPr>
          <w:rFonts w:ascii="Times New Roman" w:hAnsi="Times New Roman" w:cs="Times New Roman"/>
          <w:sz w:val="24"/>
          <w:szCs w:val="24"/>
        </w:rPr>
        <w:lastRenderedPageBreak/>
        <w:t xml:space="preserve">leading Mendel specialist, esteemed especially for his work on longstanding concerns that the data reported in </w:t>
      </w:r>
      <w:r w:rsidR="0018495E" w:rsidRPr="00573398">
        <w:rPr>
          <w:rFonts w:ascii="Times New Roman" w:hAnsi="Times New Roman" w:cs="Times New Roman"/>
          <w:sz w:val="24"/>
          <w:szCs w:val="24"/>
        </w:rPr>
        <w:t>Mendel’s</w:t>
      </w:r>
      <w:r w:rsidR="00754E81" w:rsidRPr="00573398">
        <w:rPr>
          <w:rFonts w:ascii="Times New Roman" w:hAnsi="Times New Roman" w:cs="Times New Roman"/>
          <w:sz w:val="24"/>
          <w:szCs w:val="24"/>
        </w:rPr>
        <w:t xml:space="preserve"> famous 1866 paper on pea hybrids are too good to be true and </w:t>
      </w:r>
      <w:r w:rsidR="0018495E" w:rsidRPr="00573398">
        <w:rPr>
          <w:rFonts w:ascii="Times New Roman" w:hAnsi="Times New Roman" w:cs="Times New Roman"/>
          <w:sz w:val="24"/>
          <w:szCs w:val="24"/>
        </w:rPr>
        <w:t xml:space="preserve">– in collaboration with Scott Abbott, a German-English translator – for </w:t>
      </w:r>
      <w:r w:rsidR="00754E81" w:rsidRPr="00573398">
        <w:rPr>
          <w:rFonts w:ascii="Times New Roman" w:hAnsi="Times New Roman" w:cs="Times New Roman"/>
          <w:sz w:val="24"/>
          <w:szCs w:val="24"/>
        </w:rPr>
        <w:t xml:space="preserve">a </w:t>
      </w:r>
      <w:r w:rsidR="0018495E" w:rsidRPr="00573398">
        <w:rPr>
          <w:rFonts w:ascii="Times New Roman" w:hAnsi="Times New Roman" w:cs="Times New Roman"/>
          <w:sz w:val="24"/>
          <w:szCs w:val="24"/>
        </w:rPr>
        <w:t>superb</w:t>
      </w:r>
      <w:r w:rsidR="00754E81" w:rsidRPr="00573398">
        <w:rPr>
          <w:rFonts w:ascii="Times New Roman" w:hAnsi="Times New Roman" w:cs="Times New Roman"/>
          <w:sz w:val="24"/>
          <w:szCs w:val="24"/>
        </w:rPr>
        <w:t xml:space="preserve"> </w:t>
      </w:r>
      <w:r w:rsidR="0018495E" w:rsidRPr="00573398">
        <w:rPr>
          <w:rFonts w:ascii="Times New Roman" w:hAnsi="Times New Roman" w:cs="Times New Roman"/>
          <w:sz w:val="24"/>
          <w:szCs w:val="24"/>
        </w:rPr>
        <w:t xml:space="preserve">new </w:t>
      </w:r>
      <w:r w:rsidR="00754E81" w:rsidRPr="00573398">
        <w:rPr>
          <w:rFonts w:ascii="Times New Roman" w:hAnsi="Times New Roman" w:cs="Times New Roman"/>
          <w:sz w:val="24"/>
          <w:szCs w:val="24"/>
        </w:rPr>
        <w:t xml:space="preserve">English translation of that paper, highlighting </w:t>
      </w:r>
      <w:r w:rsidR="001143C5" w:rsidRPr="00573398">
        <w:rPr>
          <w:rFonts w:ascii="Times New Roman" w:hAnsi="Times New Roman" w:cs="Times New Roman"/>
          <w:sz w:val="24"/>
          <w:szCs w:val="24"/>
        </w:rPr>
        <w:t>previously unnoticed</w:t>
      </w:r>
      <w:r w:rsidR="007F51D9" w:rsidRPr="00573398">
        <w:rPr>
          <w:rFonts w:ascii="Times New Roman" w:hAnsi="Times New Roman" w:cs="Times New Roman"/>
          <w:sz w:val="24"/>
          <w:szCs w:val="24"/>
        </w:rPr>
        <w:t xml:space="preserve"> echo</w:t>
      </w:r>
      <w:r w:rsidR="00754E81" w:rsidRPr="00573398">
        <w:rPr>
          <w:rFonts w:ascii="Times New Roman" w:hAnsi="Times New Roman" w:cs="Times New Roman"/>
          <w:sz w:val="24"/>
          <w:szCs w:val="24"/>
        </w:rPr>
        <w:t>es</w:t>
      </w:r>
      <w:r w:rsidR="007F51D9" w:rsidRPr="00573398">
        <w:rPr>
          <w:rFonts w:ascii="Times New Roman" w:hAnsi="Times New Roman" w:cs="Times New Roman"/>
          <w:sz w:val="24"/>
          <w:szCs w:val="24"/>
        </w:rPr>
        <w:t xml:space="preserve"> of the German</w:t>
      </w:r>
      <w:r w:rsidR="0018495E" w:rsidRPr="00573398">
        <w:rPr>
          <w:rFonts w:ascii="Times New Roman" w:hAnsi="Times New Roman" w:cs="Times New Roman"/>
          <w:sz w:val="24"/>
          <w:szCs w:val="24"/>
        </w:rPr>
        <w:t xml:space="preserve"> edition </w:t>
      </w:r>
      <w:r w:rsidR="007F51D9" w:rsidRPr="00573398">
        <w:rPr>
          <w:rFonts w:ascii="Times New Roman" w:hAnsi="Times New Roman" w:cs="Times New Roman"/>
          <w:sz w:val="24"/>
          <w:szCs w:val="24"/>
        </w:rPr>
        <w:t>of Darwin’s</w:t>
      </w:r>
      <w:r w:rsidR="0018495E" w:rsidRPr="00573398">
        <w:rPr>
          <w:rFonts w:ascii="Times New Roman" w:hAnsi="Times New Roman" w:cs="Times New Roman"/>
          <w:sz w:val="24"/>
          <w:szCs w:val="24"/>
        </w:rPr>
        <w:t xml:space="preserve"> </w:t>
      </w:r>
      <w:r w:rsidR="0018495E" w:rsidRPr="00573398">
        <w:rPr>
          <w:rFonts w:ascii="Times New Roman" w:hAnsi="Times New Roman" w:cs="Times New Roman"/>
          <w:i/>
          <w:iCs/>
          <w:sz w:val="24"/>
          <w:szCs w:val="24"/>
        </w:rPr>
        <w:t>Origin of Species</w:t>
      </w:r>
      <w:r w:rsidR="001D5CA9">
        <w:rPr>
          <w:rFonts w:ascii="Times New Roman" w:hAnsi="Times New Roman" w:cs="Times New Roman"/>
          <w:sz w:val="24"/>
          <w:szCs w:val="24"/>
        </w:rPr>
        <w:t>, a copy of</w:t>
      </w:r>
      <w:r w:rsidR="0018495E" w:rsidRPr="005733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43C5" w:rsidRPr="00573398">
        <w:rPr>
          <w:rFonts w:ascii="Times New Roman" w:hAnsi="Times New Roman" w:cs="Times New Roman"/>
          <w:sz w:val="24"/>
          <w:szCs w:val="24"/>
        </w:rPr>
        <w:t>which</w:t>
      </w:r>
      <w:r w:rsidR="0018495E" w:rsidRPr="00573398">
        <w:rPr>
          <w:rFonts w:ascii="Times New Roman" w:hAnsi="Times New Roman" w:cs="Times New Roman"/>
          <w:sz w:val="24"/>
          <w:szCs w:val="24"/>
        </w:rPr>
        <w:t xml:space="preserve"> Mendel owned and annotated.  </w:t>
      </w:r>
      <w:r w:rsidR="001143C5" w:rsidRPr="00573398">
        <w:rPr>
          <w:rFonts w:ascii="Times New Roman" w:hAnsi="Times New Roman" w:cs="Times New Roman"/>
          <w:sz w:val="24"/>
          <w:szCs w:val="24"/>
        </w:rPr>
        <w:t>The translation is republished here as an appendix, while a chapter on Darwin and Mendel summarizes</w:t>
      </w:r>
      <w:r w:rsidR="00DD040C">
        <w:rPr>
          <w:rFonts w:ascii="Times New Roman" w:hAnsi="Times New Roman" w:cs="Times New Roman"/>
          <w:sz w:val="24"/>
          <w:szCs w:val="24"/>
        </w:rPr>
        <w:t xml:space="preserve"> and amplifies</w:t>
      </w:r>
      <w:r w:rsidR="001143C5" w:rsidRPr="00573398">
        <w:rPr>
          <w:rFonts w:ascii="Times New Roman" w:hAnsi="Times New Roman" w:cs="Times New Roman"/>
          <w:sz w:val="24"/>
          <w:szCs w:val="24"/>
        </w:rPr>
        <w:t xml:space="preserve"> Fairbanks’ linguistic detective work.</w:t>
      </w:r>
    </w:p>
    <w:p w14:paraId="5A92013C" w14:textId="290E4B6F" w:rsidR="00022FE0" w:rsidRDefault="00022FE0" w:rsidP="005733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3398">
        <w:rPr>
          <w:rFonts w:ascii="Times New Roman" w:hAnsi="Times New Roman" w:cs="Times New Roman"/>
          <w:sz w:val="24"/>
          <w:szCs w:val="24"/>
        </w:rPr>
        <w:tab/>
      </w:r>
      <w:r w:rsidR="001D5CA9">
        <w:rPr>
          <w:rFonts w:ascii="Times New Roman" w:hAnsi="Times New Roman" w:cs="Times New Roman"/>
          <w:i/>
          <w:iCs/>
          <w:sz w:val="24"/>
          <w:szCs w:val="24"/>
        </w:rPr>
        <w:t>Gregor Mendel: His Life and Legacy</w:t>
      </w:r>
      <w:r w:rsidRPr="00573398">
        <w:rPr>
          <w:rFonts w:ascii="Times New Roman" w:hAnsi="Times New Roman" w:cs="Times New Roman"/>
          <w:sz w:val="24"/>
          <w:szCs w:val="24"/>
        </w:rPr>
        <w:t xml:space="preserve"> came out in 2022, </w:t>
      </w:r>
      <w:r w:rsidR="001C6675" w:rsidRPr="00573398">
        <w:rPr>
          <w:rFonts w:ascii="Times New Roman" w:hAnsi="Times New Roman" w:cs="Times New Roman"/>
          <w:sz w:val="24"/>
          <w:szCs w:val="24"/>
        </w:rPr>
        <w:t>when biologists marked the bicentenary of Mendel’s birth</w:t>
      </w:r>
      <w:r w:rsidRPr="00573398">
        <w:rPr>
          <w:rFonts w:ascii="Times New Roman" w:hAnsi="Times New Roman" w:cs="Times New Roman"/>
          <w:sz w:val="24"/>
          <w:szCs w:val="24"/>
        </w:rPr>
        <w:t xml:space="preserve">.  </w:t>
      </w:r>
      <w:r w:rsidR="001C6675" w:rsidRPr="00573398">
        <w:rPr>
          <w:rFonts w:ascii="Times New Roman" w:hAnsi="Times New Roman" w:cs="Times New Roman"/>
          <w:sz w:val="24"/>
          <w:szCs w:val="24"/>
        </w:rPr>
        <w:t>Since that year of celebration, books giving prominence to revisionist perspectives on Mendel have appeared, among them</w:t>
      </w:r>
      <w:r w:rsidRPr="00573398">
        <w:rPr>
          <w:rFonts w:ascii="Times New Roman" w:hAnsi="Times New Roman" w:cs="Times New Roman"/>
          <w:sz w:val="24"/>
          <w:szCs w:val="24"/>
        </w:rPr>
        <w:t xml:space="preserve"> </w:t>
      </w:r>
      <w:r w:rsidR="004A7164" w:rsidRPr="00573398">
        <w:rPr>
          <w:rFonts w:ascii="Times New Roman" w:hAnsi="Times New Roman" w:cs="Times New Roman"/>
          <w:sz w:val="24"/>
          <w:szCs w:val="24"/>
        </w:rPr>
        <w:t>one</w:t>
      </w:r>
      <w:r w:rsidRPr="00573398">
        <w:rPr>
          <w:rFonts w:ascii="Times New Roman" w:hAnsi="Times New Roman" w:cs="Times New Roman"/>
          <w:sz w:val="24"/>
          <w:szCs w:val="24"/>
        </w:rPr>
        <w:t xml:space="preserve"> of </w:t>
      </w:r>
      <w:r w:rsidR="001C6675" w:rsidRPr="00573398">
        <w:rPr>
          <w:rFonts w:ascii="Times New Roman" w:hAnsi="Times New Roman" w:cs="Times New Roman"/>
          <w:sz w:val="24"/>
          <w:szCs w:val="24"/>
        </w:rPr>
        <w:t>similar</w:t>
      </w:r>
      <w:r w:rsidRPr="00573398">
        <w:rPr>
          <w:rFonts w:ascii="Times New Roman" w:hAnsi="Times New Roman" w:cs="Times New Roman"/>
          <w:sz w:val="24"/>
          <w:szCs w:val="24"/>
        </w:rPr>
        <w:t xml:space="preserve"> length but</w:t>
      </w:r>
      <w:r w:rsidR="004D0373" w:rsidRPr="00573398">
        <w:rPr>
          <w:rFonts w:ascii="Times New Roman" w:hAnsi="Times New Roman" w:cs="Times New Roman"/>
          <w:sz w:val="24"/>
          <w:szCs w:val="24"/>
        </w:rPr>
        <w:t xml:space="preserve"> contra</w:t>
      </w:r>
      <w:r w:rsidR="001C6675" w:rsidRPr="00573398">
        <w:rPr>
          <w:rFonts w:ascii="Times New Roman" w:hAnsi="Times New Roman" w:cs="Times New Roman"/>
          <w:sz w:val="24"/>
          <w:szCs w:val="24"/>
        </w:rPr>
        <w:t>sting</w:t>
      </w:r>
      <w:r w:rsidR="004D0373" w:rsidRPr="00573398">
        <w:rPr>
          <w:rFonts w:ascii="Times New Roman" w:hAnsi="Times New Roman" w:cs="Times New Roman"/>
          <w:sz w:val="24"/>
          <w:szCs w:val="24"/>
        </w:rPr>
        <w:t xml:space="preserve"> mission</w:t>
      </w:r>
      <w:r w:rsidR="001D5CA9">
        <w:rPr>
          <w:rFonts w:ascii="Times New Roman" w:hAnsi="Times New Roman" w:cs="Times New Roman"/>
          <w:sz w:val="24"/>
          <w:szCs w:val="24"/>
        </w:rPr>
        <w:t xml:space="preserve"> to Fairbanks’</w:t>
      </w:r>
      <w:r w:rsidR="004A7164" w:rsidRPr="00573398">
        <w:rPr>
          <w:rFonts w:ascii="Times New Roman" w:hAnsi="Times New Roman" w:cs="Times New Roman"/>
          <w:sz w:val="24"/>
          <w:szCs w:val="24"/>
        </w:rPr>
        <w:t>:</w:t>
      </w:r>
      <w:r w:rsidR="004D0373" w:rsidRPr="00573398">
        <w:rPr>
          <w:rFonts w:ascii="Times New Roman" w:hAnsi="Times New Roman" w:cs="Times New Roman"/>
          <w:sz w:val="24"/>
          <w:szCs w:val="24"/>
        </w:rPr>
        <w:t xml:space="preserve"> </w:t>
      </w:r>
      <w:r w:rsidR="001C6675" w:rsidRPr="00573398">
        <w:rPr>
          <w:rFonts w:ascii="Times New Roman" w:hAnsi="Times New Roman" w:cs="Times New Roman"/>
          <w:i/>
          <w:iCs/>
          <w:sz w:val="24"/>
          <w:szCs w:val="24"/>
        </w:rPr>
        <w:t>How We Get Mendel Wrong, and Why It Matters: Challenging the Narrative of Mendelian Genetics</w:t>
      </w:r>
      <w:r w:rsidR="001C6675" w:rsidRPr="00573398">
        <w:rPr>
          <w:rFonts w:ascii="Times New Roman" w:hAnsi="Times New Roman" w:cs="Times New Roman"/>
          <w:sz w:val="24"/>
          <w:szCs w:val="24"/>
        </w:rPr>
        <w:t xml:space="preserve">, by the biology educator and historian Kostas </w:t>
      </w:r>
      <w:proofErr w:type="spellStart"/>
      <w:r w:rsidR="001C6675" w:rsidRPr="00573398">
        <w:rPr>
          <w:rFonts w:ascii="Times New Roman" w:hAnsi="Times New Roman" w:cs="Times New Roman"/>
          <w:sz w:val="24"/>
          <w:szCs w:val="24"/>
        </w:rPr>
        <w:t>Kampourakis</w:t>
      </w:r>
      <w:proofErr w:type="spellEnd"/>
      <w:r w:rsidR="001C6675" w:rsidRPr="00573398">
        <w:rPr>
          <w:rFonts w:ascii="Times New Roman" w:hAnsi="Times New Roman" w:cs="Times New Roman"/>
          <w:sz w:val="24"/>
          <w:szCs w:val="24"/>
        </w:rPr>
        <w:t xml:space="preserve"> (London: CRC Press</w:t>
      </w:r>
      <w:r w:rsidR="004A7164" w:rsidRPr="00573398">
        <w:rPr>
          <w:rFonts w:ascii="Times New Roman" w:hAnsi="Times New Roman" w:cs="Times New Roman"/>
          <w:sz w:val="24"/>
          <w:szCs w:val="24"/>
        </w:rPr>
        <w:t>, 2024</w:t>
      </w:r>
      <w:r w:rsidR="001C6675" w:rsidRPr="00573398">
        <w:rPr>
          <w:rFonts w:ascii="Times New Roman" w:hAnsi="Times New Roman" w:cs="Times New Roman"/>
          <w:sz w:val="24"/>
          <w:szCs w:val="24"/>
        </w:rPr>
        <w:t xml:space="preserve">).  As someone who – full disclosure – </w:t>
      </w:r>
      <w:r w:rsidR="004A7164" w:rsidRPr="00573398">
        <w:rPr>
          <w:rFonts w:ascii="Times New Roman" w:hAnsi="Times New Roman" w:cs="Times New Roman"/>
          <w:sz w:val="24"/>
          <w:szCs w:val="24"/>
        </w:rPr>
        <w:t xml:space="preserve">is </w:t>
      </w:r>
      <w:r w:rsidR="001C6675" w:rsidRPr="00573398">
        <w:rPr>
          <w:rFonts w:ascii="Times New Roman" w:hAnsi="Times New Roman" w:cs="Times New Roman"/>
          <w:sz w:val="24"/>
          <w:szCs w:val="24"/>
        </w:rPr>
        <w:t xml:space="preserve">a friend and a collaborator of both authors, </w:t>
      </w:r>
      <w:r w:rsidR="00166597">
        <w:rPr>
          <w:rFonts w:ascii="Times New Roman" w:hAnsi="Times New Roman" w:cs="Times New Roman"/>
          <w:sz w:val="24"/>
          <w:szCs w:val="24"/>
        </w:rPr>
        <w:t xml:space="preserve">I reckon </w:t>
      </w:r>
      <w:r w:rsidR="0010586E" w:rsidRPr="00573398">
        <w:rPr>
          <w:rFonts w:ascii="Times New Roman" w:hAnsi="Times New Roman" w:cs="Times New Roman"/>
          <w:sz w:val="24"/>
          <w:szCs w:val="24"/>
        </w:rPr>
        <w:t xml:space="preserve">that reading </w:t>
      </w:r>
      <w:proofErr w:type="spellStart"/>
      <w:r w:rsidR="0010586E" w:rsidRPr="00573398">
        <w:rPr>
          <w:rFonts w:ascii="Times New Roman" w:hAnsi="Times New Roman" w:cs="Times New Roman"/>
          <w:sz w:val="24"/>
          <w:szCs w:val="24"/>
        </w:rPr>
        <w:t>the</w:t>
      </w:r>
      <w:r w:rsidR="00D47B9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D47B9A">
        <w:rPr>
          <w:rFonts w:ascii="Times New Roman" w:hAnsi="Times New Roman" w:cs="Times New Roman"/>
          <w:sz w:val="24"/>
          <w:szCs w:val="24"/>
        </w:rPr>
        <w:t xml:space="preserve"> books</w:t>
      </w:r>
      <w:r w:rsidR="0010586E" w:rsidRPr="00573398">
        <w:rPr>
          <w:rFonts w:ascii="Times New Roman" w:hAnsi="Times New Roman" w:cs="Times New Roman"/>
          <w:sz w:val="24"/>
          <w:szCs w:val="24"/>
        </w:rPr>
        <w:t xml:space="preserve"> in tandem makes for the</w:t>
      </w:r>
      <w:r w:rsidR="001D5CA9">
        <w:rPr>
          <w:rFonts w:ascii="Times New Roman" w:hAnsi="Times New Roman" w:cs="Times New Roman"/>
          <w:sz w:val="24"/>
          <w:szCs w:val="24"/>
        </w:rPr>
        <w:t xml:space="preserve"> </w:t>
      </w:r>
      <w:r w:rsidR="00DD040C">
        <w:rPr>
          <w:rFonts w:ascii="Times New Roman" w:hAnsi="Times New Roman" w:cs="Times New Roman"/>
          <w:sz w:val="24"/>
          <w:szCs w:val="24"/>
        </w:rPr>
        <w:t>most valuable</w:t>
      </w:r>
      <w:r w:rsidR="0010586E" w:rsidRPr="00573398">
        <w:rPr>
          <w:rFonts w:ascii="Times New Roman" w:hAnsi="Times New Roman" w:cs="Times New Roman"/>
          <w:sz w:val="24"/>
          <w:szCs w:val="24"/>
        </w:rPr>
        <w:t xml:space="preserve"> introduction to the historical Mendel</w:t>
      </w:r>
      <w:r w:rsidR="00D47B9A">
        <w:rPr>
          <w:rFonts w:ascii="Times New Roman" w:hAnsi="Times New Roman" w:cs="Times New Roman"/>
          <w:sz w:val="24"/>
          <w:szCs w:val="24"/>
        </w:rPr>
        <w:t>,</w:t>
      </w:r>
      <w:r w:rsidR="00166597">
        <w:rPr>
          <w:rFonts w:ascii="Times New Roman" w:hAnsi="Times New Roman" w:cs="Times New Roman"/>
          <w:sz w:val="24"/>
          <w:szCs w:val="24"/>
        </w:rPr>
        <w:t xml:space="preserve"> and the debates surrounding him</w:t>
      </w:r>
      <w:r w:rsidR="00D47B9A">
        <w:rPr>
          <w:rFonts w:ascii="Times New Roman" w:hAnsi="Times New Roman" w:cs="Times New Roman"/>
          <w:sz w:val="24"/>
          <w:szCs w:val="24"/>
        </w:rPr>
        <w:t>,</w:t>
      </w:r>
      <w:r w:rsidR="0010586E" w:rsidRPr="00573398">
        <w:rPr>
          <w:rFonts w:ascii="Times New Roman" w:hAnsi="Times New Roman" w:cs="Times New Roman"/>
          <w:sz w:val="24"/>
          <w:szCs w:val="24"/>
        </w:rPr>
        <w:t xml:space="preserve"> currently available.</w:t>
      </w:r>
    </w:p>
    <w:p w14:paraId="294DAC85" w14:textId="174D991F" w:rsidR="00573398" w:rsidRPr="00573398" w:rsidRDefault="00573398" w:rsidP="00573398">
      <w:pPr>
        <w:spacing w:after="0" w:line="480" w:lineRule="auto"/>
        <w:ind w:left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33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GREGORY RADICK, </w:t>
      </w:r>
      <w:r w:rsidR="002966D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School of </w:t>
      </w:r>
      <w:r w:rsidRPr="0057339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Philosophy, Religion &amp; History of Science, University of Leeds, Leeds, United Kingdom</w:t>
      </w:r>
    </w:p>
    <w:sectPr w:rsidR="00573398" w:rsidRPr="00573398" w:rsidSect="000271CD">
      <w:headerReference w:type="defaul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6A944" w14:textId="77777777" w:rsidR="00662022" w:rsidRDefault="00662022" w:rsidP="000271CD">
      <w:pPr>
        <w:spacing w:after="0" w:line="240" w:lineRule="auto"/>
      </w:pPr>
      <w:r>
        <w:separator/>
      </w:r>
    </w:p>
  </w:endnote>
  <w:endnote w:type="continuationSeparator" w:id="0">
    <w:p w14:paraId="36D6E151" w14:textId="77777777" w:rsidR="00662022" w:rsidRDefault="00662022" w:rsidP="0002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2102A" w14:textId="77777777" w:rsidR="00662022" w:rsidRDefault="00662022" w:rsidP="000271CD">
      <w:pPr>
        <w:spacing w:after="0" w:line="240" w:lineRule="auto"/>
      </w:pPr>
      <w:r>
        <w:separator/>
      </w:r>
    </w:p>
  </w:footnote>
  <w:footnote w:type="continuationSeparator" w:id="0">
    <w:p w14:paraId="635A71C1" w14:textId="77777777" w:rsidR="00662022" w:rsidRDefault="00662022" w:rsidP="0002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94543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1120F6" w14:textId="63BFBC30" w:rsidR="000271CD" w:rsidRDefault="000271C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B901D1" w14:textId="77777777" w:rsidR="000271CD" w:rsidRDefault="000271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8F"/>
    <w:rsid w:val="00005779"/>
    <w:rsid w:val="00022FE0"/>
    <w:rsid w:val="000271CD"/>
    <w:rsid w:val="0010586E"/>
    <w:rsid w:val="001143C5"/>
    <w:rsid w:val="001435F4"/>
    <w:rsid w:val="00166597"/>
    <w:rsid w:val="0018495E"/>
    <w:rsid w:val="001C6675"/>
    <w:rsid w:val="001D5CA9"/>
    <w:rsid w:val="002035E9"/>
    <w:rsid w:val="00251E2B"/>
    <w:rsid w:val="002966DE"/>
    <w:rsid w:val="00363891"/>
    <w:rsid w:val="004A7164"/>
    <w:rsid w:val="004B3921"/>
    <w:rsid w:val="004D0373"/>
    <w:rsid w:val="00567505"/>
    <w:rsid w:val="00573398"/>
    <w:rsid w:val="00605A99"/>
    <w:rsid w:val="00606540"/>
    <w:rsid w:val="006357EF"/>
    <w:rsid w:val="00662022"/>
    <w:rsid w:val="007111E0"/>
    <w:rsid w:val="00754E81"/>
    <w:rsid w:val="007B76E1"/>
    <w:rsid w:val="007C63D0"/>
    <w:rsid w:val="007D262B"/>
    <w:rsid w:val="007F51D9"/>
    <w:rsid w:val="00836C5E"/>
    <w:rsid w:val="00960991"/>
    <w:rsid w:val="009B51B1"/>
    <w:rsid w:val="00A25CED"/>
    <w:rsid w:val="00AA5D61"/>
    <w:rsid w:val="00B94B8C"/>
    <w:rsid w:val="00C66C0F"/>
    <w:rsid w:val="00D47B9A"/>
    <w:rsid w:val="00DD040C"/>
    <w:rsid w:val="00E76F98"/>
    <w:rsid w:val="00E8005A"/>
    <w:rsid w:val="00E85A8F"/>
    <w:rsid w:val="00EB2715"/>
    <w:rsid w:val="00EF461E"/>
    <w:rsid w:val="00F6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DE290"/>
  <w15:chartTrackingRefBased/>
  <w15:docId w15:val="{9238CCBC-7559-486D-8CA9-31A72D4D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A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A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A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A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7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1CD"/>
  </w:style>
  <w:style w:type="paragraph" w:styleId="Footer">
    <w:name w:val="footer"/>
    <w:basedOn w:val="Normal"/>
    <w:link w:val="FooterChar"/>
    <w:uiPriority w:val="99"/>
    <w:unhideWhenUsed/>
    <w:rsid w:val="00027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Radick</dc:creator>
  <cp:keywords/>
  <dc:description/>
  <cp:lastModifiedBy>Gregory Radick</cp:lastModifiedBy>
  <cp:revision>21</cp:revision>
  <cp:lastPrinted>2024-09-30T15:35:00Z</cp:lastPrinted>
  <dcterms:created xsi:type="dcterms:W3CDTF">2024-09-30T11:32:00Z</dcterms:created>
  <dcterms:modified xsi:type="dcterms:W3CDTF">2024-09-30T15:36:00Z</dcterms:modified>
</cp:coreProperties>
</file>